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EB" w:rsidRDefault="00AF1BEB" w:rsidP="008C7188">
      <w:pPr>
        <w:pStyle w:val="NoSpacing"/>
        <w:rPr>
          <w:rFonts w:asciiTheme="minorHAnsi" w:hAnsiTheme="minorHAnsi" w:cstheme="minorHAnsi"/>
          <w:sz w:val="22"/>
          <w:szCs w:val="22"/>
        </w:rPr>
      </w:pPr>
      <w:r>
        <w:rPr>
          <w:noProof/>
        </w:rPr>
        <w:drawing>
          <wp:inline distT="0" distB="0" distL="0" distR="0" wp14:anchorId="66961F21" wp14:editId="1A6EFFAF">
            <wp:extent cx="2857500" cy="20669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57500" cy="2066925"/>
                    </a:xfrm>
                    <a:prstGeom prst="rect">
                      <a:avLst/>
                    </a:prstGeom>
                  </pic:spPr>
                </pic:pic>
              </a:graphicData>
            </a:graphic>
          </wp:inline>
        </w:drawing>
      </w:r>
    </w:p>
    <w:p w:rsidR="00AF1BEB" w:rsidRDefault="00AF1BEB" w:rsidP="008C7188">
      <w:pPr>
        <w:pStyle w:val="NoSpacing"/>
        <w:rPr>
          <w:rFonts w:asciiTheme="minorHAnsi" w:hAnsiTheme="minorHAnsi" w:cstheme="minorHAnsi"/>
          <w:sz w:val="22"/>
          <w:szCs w:val="22"/>
        </w:rPr>
      </w:pPr>
    </w:p>
    <w:p w:rsidR="00AF1BEB" w:rsidRDefault="00AF1BEB" w:rsidP="008C7188">
      <w:pPr>
        <w:pStyle w:val="NoSpacing"/>
        <w:rPr>
          <w:rFonts w:asciiTheme="minorHAnsi" w:hAnsiTheme="minorHAnsi" w:cstheme="minorHAnsi"/>
          <w:sz w:val="22"/>
          <w:szCs w:val="22"/>
        </w:rPr>
      </w:pPr>
    </w:p>
    <w:p w:rsidR="00AF1BEB" w:rsidRDefault="00AF1BEB" w:rsidP="008C7188">
      <w:pPr>
        <w:pStyle w:val="NoSpacing"/>
        <w:rPr>
          <w:rFonts w:asciiTheme="minorHAnsi" w:hAnsiTheme="minorHAnsi" w:cstheme="minorHAnsi"/>
          <w:sz w:val="22"/>
          <w:szCs w:val="22"/>
        </w:rPr>
      </w:pPr>
    </w:p>
    <w:p w:rsidR="00A75358" w:rsidRDefault="00A75358" w:rsidP="00A75358">
      <w:pPr>
        <w:pStyle w:val="Heading1"/>
        <w:spacing w:before="92"/>
      </w:pPr>
      <w:r>
        <w:rPr>
          <w:w w:val="115"/>
        </w:rPr>
        <w:t>Data Protection Policy</w:t>
      </w:r>
    </w:p>
    <w:p w:rsidR="00A75358" w:rsidRDefault="00A75358" w:rsidP="00A75358">
      <w:pPr>
        <w:pStyle w:val="BodyText"/>
        <w:ind w:left="0"/>
        <w:rPr>
          <w:sz w:val="24"/>
        </w:rPr>
      </w:pPr>
    </w:p>
    <w:p w:rsidR="00E2798A" w:rsidRDefault="008C7188" w:rsidP="00E2798A">
      <w:pPr>
        <w:jc w:val="both"/>
        <w:rPr>
          <w:rFonts w:asciiTheme="minorHAnsi" w:hAnsiTheme="minorHAnsi" w:cstheme="minorHAnsi"/>
          <w:sz w:val="22"/>
          <w:szCs w:val="22"/>
        </w:rPr>
      </w:pPr>
      <w:r>
        <w:rPr>
          <w:rFonts w:asciiTheme="minorHAnsi" w:hAnsiTheme="minorHAnsi" w:cstheme="minorHAnsi"/>
          <w:sz w:val="22"/>
          <w:szCs w:val="22"/>
        </w:rPr>
        <w:t xml:space="preserve">Epping Archers is </w:t>
      </w:r>
      <w:r w:rsidRPr="008C7188">
        <w:rPr>
          <w:rFonts w:asciiTheme="minorHAnsi" w:hAnsiTheme="minorHAnsi" w:cstheme="minorHAnsi"/>
          <w:sz w:val="22"/>
          <w:szCs w:val="22"/>
        </w:rPr>
        <w:t>fully</w:t>
      </w:r>
      <w:r w:rsidR="004801AE" w:rsidRPr="008C7188">
        <w:rPr>
          <w:rFonts w:asciiTheme="minorHAnsi" w:hAnsiTheme="minorHAnsi" w:cstheme="minorHAnsi"/>
          <w:sz w:val="22"/>
          <w:szCs w:val="22"/>
        </w:rPr>
        <w:t xml:space="preserve"> committed to compliance with</w:t>
      </w:r>
      <w:r w:rsidR="00E2798A">
        <w:rPr>
          <w:rFonts w:asciiTheme="minorHAnsi" w:hAnsiTheme="minorHAnsi" w:cstheme="minorHAnsi"/>
          <w:sz w:val="22"/>
          <w:szCs w:val="22"/>
        </w:rPr>
        <w:t xml:space="preserve"> the latest data protection legislation.</w:t>
      </w:r>
    </w:p>
    <w:p w:rsidR="00E2798A" w:rsidRDefault="00E2798A" w:rsidP="00E2798A">
      <w:pPr>
        <w:jc w:val="both"/>
        <w:rPr>
          <w:rFonts w:asciiTheme="minorHAnsi" w:hAnsiTheme="minorHAnsi" w:cstheme="minorHAnsi"/>
          <w:sz w:val="24"/>
          <w:szCs w:val="24"/>
        </w:rPr>
      </w:pPr>
      <w:r>
        <w:rPr>
          <w:rFonts w:asciiTheme="minorHAnsi" w:hAnsiTheme="minorHAnsi" w:cstheme="minorHAnsi"/>
          <w:color w:val="000000"/>
          <w:sz w:val="24"/>
          <w:szCs w:val="24"/>
          <w:bdr w:val="none" w:sz="0" w:space="0" w:color="auto" w:frame="1"/>
        </w:rPr>
        <w:t>“Data Protection Legislation” means (</w:t>
      </w:r>
      <w:proofErr w:type="spellStart"/>
      <w:r>
        <w:rPr>
          <w:rFonts w:asciiTheme="minorHAnsi" w:hAnsiTheme="minorHAnsi" w:cstheme="minorHAnsi"/>
          <w:color w:val="000000"/>
          <w:sz w:val="24"/>
          <w:szCs w:val="24"/>
          <w:bdr w:val="none" w:sz="0" w:space="0" w:color="auto" w:frame="1"/>
        </w:rPr>
        <w:t>i</w:t>
      </w:r>
      <w:proofErr w:type="spellEnd"/>
      <w:r>
        <w:rPr>
          <w:rFonts w:asciiTheme="minorHAnsi" w:hAnsiTheme="minorHAnsi" w:cstheme="minorHAnsi"/>
          <w:color w:val="000000"/>
          <w:sz w:val="24"/>
          <w:szCs w:val="24"/>
          <w:bdr w:val="none" w:sz="0" w:space="0" w:color="auto" w:frame="1"/>
        </w:rPr>
        <w:t>) unless and until the GDPR is no longer directly applicable in the UK, the General Data Protection Regulation (</w:t>
      </w:r>
      <w:r>
        <w:rPr>
          <w:rFonts w:asciiTheme="minorHAnsi" w:hAnsiTheme="minorHAnsi" w:cstheme="minorHAnsi"/>
          <w:i/>
          <w:iCs/>
          <w:color w:val="000000"/>
          <w:sz w:val="24"/>
          <w:szCs w:val="24"/>
          <w:bdr w:val="none" w:sz="0" w:space="0" w:color="auto" w:frame="1"/>
        </w:rPr>
        <w:t>(EU) 2016/679</w:t>
      </w:r>
      <w:r>
        <w:rPr>
          <w:rFonts w:asciiTheme="minorHAnsi" w:hAnsiTheme="minorHAnsi" w:cstheme="minorHAnsi"/>
          <w:color w:val="000000"/>
          <w:sz w:val="24"/>
          <w:szCs w:val="24"/>
          <w:bdr w:val="none" w:sz="0" w:space="0" w:color="auto" w:frame="1"/>
        </w:rPr>
        <w:t>) and any national implementing laws, regulations and secondary legislation, as amended or updated from time to time, in the UK and then (ii) any successor legislation to the GDPR or the Data Protection Act 1998.</w:t>
      </w: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 </w:t>
      </w:r>
    </w:p>
    <w:p w:rsidR="004801AE" w:rsidRPr="008C7188" w:rsidRDefault="008C7188" w:rsidP="008C7188">
      <w:pPr>
        <w:pStyle w:val="NoSpacing"/>
        <w:rPr>
          <w:rFonts w:asciiTheme="minorHAnsi" w:hAnsiTheme="minorHAnsi" w:cstheme="minorHAnsi"/>
          <w:sz w:val="22"/>
          <w:szCs w:val="22"/>
        </w:rPr>
      </w:pPr>
      <w:r>
        <w:rPr>
          <w:rFonts w:asciiTheme="minorHAnsi" w:hAnsiTheme="minorHAnsi" w:cstheme="minorHAnsi"/>
          <w:sz w:val="22"/>
          <w:szCs w:val="22"/>
        </w:rPr>
        <w:t>Epping Archers</w:t>
      </w:r>
      <w:r w:rsidR="004801AE" w:rsidRPr="008C7188">
        <w:rPr>
          <w:rFonts w:asciiTheme="minorHAnsi" w:hAnsiTheme="minorHAnsi" w:cstheme="minorHAnsi"/>
          <w:sz w:val="22"/>
          <w:szCs w:val="22"/>
        </w:rPr>
        <w:t xml:space="preserve"> needs to collect and use certain types of information about its members.  This personal information must be dealt with appropriately however it is collected, recorded and used; this principle applies whether on paper, on a computer or recorded by other means. There are safeguards to ensure this in the </w:t>
      </w:r>
      <w:r>
        <w:rPr>
          <w:rFonts w:asciiTheme="minorHAnsi" w:hAnsiTheme="minorHAnsi" w:cstheme="minorHAnsi"/>
          <w:sz w:val="22"/>
          <w:szCs w:val="22"/>
        </w:rPr>
        <w:t xml:space="preserve">General Data Protection Regulations. </w:t>
      </w:r>
      <w:r w:rsidR="00E2798A">
        <w:rPr>
          <w:rFonts w:asciiTheme="minorHAnsi" w:hAnsiTheme="minorHAnsi" w:cstheme="minorHAnsi"/>
          <w:sz w:val="22"/>
          <w:szCs w:val="22"/>
        </w:rPr>
        <w:t>(GDPR)</w:t>
      </w: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 </w:t>
      </w:r>
    </w:p>
    <w:p w:rsidR="004801AE" w:rsidRPr="008C7188"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Epping Archers</w:t>
      </w:r>
      <w:r w:rsidR="004801AE" w:rsidRPr="008C7188">
        <w:rPr>
          <w:rFonts w:asciiTheme="minorHAnsi" w:hAnsiTheme="minorHAnsi" w:cstheme="minorHAnsi"/>
          <w:sz w:val="22"/>
          <w:szCs w:val="22"/>
        </w:rPr>
        <w:t xml:space="preserve"> regards the lawful and correct handling of personal information as essential and therefore ensures that personal information is treated with sensitivity at all times.  To this end </w:t>
      </w:r>
      <w:r>
        <w:rPr>
          <w:rFonts w:asciiTheme="minorHAnsi" w:hAnsiTheme="minorHAnsi" w:cstheme="minorHAnsi"/>
          <w:sz w:val="22"/>
          <w:szCs w:val="22"/>
        </w:rPr>
        <w:t>Epping Archers</w:t>
      </w:r>
      <w:r w:rsidR="004801AE" w:rsidRPr="008C7188">
        <w:rPr>
          <w:rFonts w:asciiTheme="minorHAnsi" w:hAnsiTheme="minorHAnsi" w:cstheme="minorHAnsi"/>
          <w:sz w:val="22"/>
          <w:szCs w:val="22"/>
        </w:rPr>
        <w:t xml:space="preserve"> fully adheres to the Principles of the Data Protection as detailed in the </w:t>
      </w:r>
      <w:r>
        <w:rPr>
          <w:rFonts w:asciiTheme="minorHAnsi" w:hAnsiTheme="minorHAnsi" w:cstheme="minorHAnsi"/>
          <w:sz w:val="22"/>
          <w:szCs w:val="22"/>
        </w:rPr>
        <w:t>Regulations</w:t>
      </w: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 </w:t>
      </w:r>
    </w:p>
    <w:p w:rsidR="00E2798A"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These specify that personal data must be: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1</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Processed fairly and lawfully;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2</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Obtained for specified and lawful purposes;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3</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Be adequate, relevant and not excessive;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4</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Be accurate and kept up-to-date;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5</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Not be kept any longer than necessary;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6</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Be processed in accordance with the data subject’s (the individual’s) rights;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7</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Be kept secure; and </w:t>
      </w:r>
    </w:p>
    <w:p w:rsidR="006D7741"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8</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Not be transferred outside the European Economic Area unless the recipient country ensures an </w:t>
      </w:r>
    </w:p>
    <w:p w:rsidR="004801AE" w:rsidRPr="008C7188" w:rsidRDefault="006D7741" w:rsidP="006D7741">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adequate level of protection.  </w:t>
      </w: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 </w:t>
      </w:r>
    </w:p>
    <w:p w:rsidR="00A75358"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Epping Archers</w:t>
      </w:r>
      <w:r w:rsidR="004801AE" w:rsidRPr="008C7188">
        <w:rPr>
          <w:rFonts w:asciiTheme="minorHAnsi" w:hAnsiTheme="minorHAnsi" w:cstheme="minorHAnsi"/>
          <w:sz w:val="22"/>
          <w:szCs w:val="22"/>
        </w:rPr>
        <w:t xml:space="preserve"> will through appropriate management,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1</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Fully observe the conditions regarding the fair collection and use of the information;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2</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Meet its legal obligations to specify the purpose for which the information is used;  </w:t>
      </w:r>
    </w:p>
    <w:p w:rsidR="006D7741"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3</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Collect and process only that information which is required in order to fulfil operational needs or </w:t>
      </w:r>
    </w:p>
    <w:p w:rsidR="00E2798A"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801AE" w:rsidRPr="008C7188">
        <w:rPr>
          <w:rFonts w:asciiTheme="minorHAnsi" w:hAnsiTheme="minorHAnsi" w:cstheme="minorHAnsi"/>
          <w:sz w:val="22"/>
          <w:szCs w:val="22"/>
        </w:rPr>
        <w:t>the</w:t>
      </w:r>
      <w:proofErr w:type="gramEnd"/>
      <w:r w:rsidR="004801AE" w:rsidRPr="008C7188">
        <w:rPr>
          <w:rFonts w:asciiTheme="minorHAnsi" w:hAnsiTheme="minorHAnsi" w:cstheme="minorHAnsi"/>
          <w:sz w:val="22"/>
          <w:szCs w:val="22"/>
        </w:rPr>
        <w:t xml:space="preserve"> compliance of legal requirements;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4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Ensure the quality of all information used;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5</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Apply checks to determine the length of time information is held; </w:t>
      </w:r>
    </w:p>
    <w:p w:rsidR="007F4BA6" w:rsidRDefault="007F4BA6" w:rsidP="008C7188">
      <w:pPr>
        <w:pStyle w:val="NoSpacing"/>
        <w:rPr>
          <w:rFonts w:asciiTheme="minorHAnsi" w:hAnsiTheme="minorHAnsi" w:cstheme="minorHAnsi"/>
          <w:sz w:val="22"/>
          <w:szCs w:val="22"/>
        </w:rPr>
      </w:pPr>
    </w:p>
    <w:p w:rsidR="006D7741" w:rsidRDefault="00E2798A" w:rsidP="008C7188">
      <w:pPr>
        <w:pStyle w:val="NoSpacing"/>
        <w:rPr>
          <w:rFonts w:asciiTheme="minorHAnsi" w:hAnsiTheme="minorHAnsi" w:cstheme="minorHAnsi"/>
          <w:sz w:val="22"/>
          <w:szCs w:val="22"/>
        </w:rPr>
      </w:pPr>
      <w:bookmarkStart w:id="0" w:name="_GoBack"/>
      <w:bookmarkEnd w:id="0"/>
      <w:r>
        <w:rPr>
          <w:rFonts w:asciiTheme="minorHAnsi" w:hAnsiTheme="minorHAnsi" w:cstheme="minorHAnsi"/>
          <w:sz w:val="22"/>
          <w:szCs w:val="22"/>
        </w:rPr>
        <w:lastRenderedPageBreak/>
        <w:t>6</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Ensure the rights of people about whom information is held can be fully exercised under the </w:t>
      </w:r>
    </w:p>
    <w:p w:rsidR="006D7741"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r w:rsidR="00E2798A">
        <w:rPr>
          <w:rFonts w:asciiTheme="minorHAnsi" w:hAnsiTheme="minorHAnsi" w:cstheme="minorHAnsi"/>
          <w:sz w:val="22"/>
          <w:szCs w:val="22"/>
        </w:rPr>
        <w:t>Regulations</w:t>
      </w:r>
      <w:r w:rsidR="004801AE" w:rsidRPr="008C7188">
        <w:rPr>
          <w:rFonts w:asciiTheme="minorHAnsi" w:hAnsiTheme="minorHAnsi" w:cstheme="minorHAnsi"/>
          <w:sz w:val="22"/>
          <w:szCs w:val="22"/>
        </w:rPr>
        <w:t xml:space="preserve"> that includes the right to be informed that processing is being undertaken, the right of </w:t>
      </w:r>
    </w:p>
    <w:p w:rsidR="006D7741"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801AE" w:rsidRPr="008C7188">
        <w:rPr>
          <w:rFonts w:asciiTheme="minorHAnsi" w:hAnsiTheme="minorHAnsi" w:cstheme="minorHAnsi"/>
          <w:sz w:val="22"/>
          <w:szCs w:val="22"/>
        </w:rPr>
        <w:t>access</w:t>
      </w:r>
      <w:proofErr w:type="gramEnd"/>
      <w:r w:rsidR="004801AE" w:rsidRPr="008C7188">
        <w:rPr>
          <w:rFonts w:asciiTheme="minorHAnsi" w:hAnsiTheme="minorHAnsi" w:cstheme="minorHAnsi"/>
          <w:sz w:val="22"/>
          <w:szCs w:val="22"/>
        </w:rPr>
        <w:t xml:space="preserve"> to one’s personal information, the right to prevent processing in certain circumstances and </w:t>
      </w:r>
    </w:p>
    <w:p w:rsidR="00E2798A"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801AE" w:rsidRPr="008C7188">
        <w:rPr>
          <w:rFonts w:asciiTheme="minorHAnsi" w:hAnsiTheme="minorHAnsi" w:cstheme="minorHAnsi"/>
          <w:sz w:val="22"/>
          <w:szCs w:val="22"/>
        </w:rPr>
        <w:t>the</w:t>
      </w:r>
      <w:proofErr w:type="gramEnd"/>
      <w:r w:rsidR="004801AE" w:rsidRPr="008C7188">
        <w:rPr>
          <w:rFonts w:asciiTheme="minorHAnsi" w:hAnsiTheme="minorHAnsi" w:cstheme="minorHAnsi"/>
          <w:sz w:val="22"/>
          <w:szCs w:val="22"/>
        </w:rPr>
        <w:t xml:space="preserve"> right to correct, rectify, block or erase information which is regarded as wrong information;  </w:t>
      </w:r>
    </w:p>
    <w:p w:rsidR="006D7741"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7</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Ensure that appropriate technical and organisational security measures are in place to safeguard </w:t>
      </w:r>
    </w:p>
    <w:p w:rsidR="00E2798A"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801AE" w:rsidRPr="008C7188">
        <w:rPr>
          <w:rFonts w:asciiTheme="minorHAnsi" w:hAnsiTheme="minorHAnsi" w:cstheme="minorHAnsi"/>
          <w:sz w:val="22"/>
          <w:szCs w:val="22"/>
        </w:rPr>
        <w:t>such</w:t>
      </w:r>
      <w:proofErr w:type="gramEnd"/>
      <w:r w:rsidR="004801AE" w:rsidRPr="008C7188">
        <w:rPr>
          <w:rFonts w:asciiTheme="minorHAnsi" w:hAnsiTheme="minorHAnsi" w:cstheme="minorHAnsi"/>
          <w:sz w:val="22"/>
          <w:szCs w:val="22"/>
        </w:rPr>
        <w:t xml:space="preserve"> personal information;  </w:t>
      </w:r>
    </w:p>
    <w:p w:rsidR="00E2798A"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8</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Ensure that no transfer of information is made abroad without suitable safeguards being in place; </w:t>
      </w:r>
    </w:p>
    <w:p w:rsidR="006D7741" w:rsidRDefault="00E2798A" w:rsidP="008C7188">
      <w:pPr>
        <w:pStyle w:val="NoSpacing"/>
        <w:rPr>
          <w:rFonts w:asciiTheme="minorHAnsi" w:hAnsiTheme="minorHAnsi" w:cstheme="minorHAnsi"/>
          <w:sz w:val="22"/>
          <w:szCs w:val="22"/>
        </w:rPr>
      </w:pPr>
      <w:r>
        <w:rPr>
          <w:rFonts w:asciiTheme="minorHAnsi" w:hAnsiTheme="minorHAnsi" w:cstheme="minorHAnsi"/>
          <w:sz w:val="22"/>
          <w:szCs w:val="22"/>
        </w:rPr>
        <w:t>9</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Treat people impartially and fairly irrespective of their age, religion, disability, gender, sexual </w:t>
      </w:r>
    </w:p>
    <w:p w:rsidR="00E2798A"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801AE" w:rsidRPr="008C7188">
        <w:rPr>
          <w:rFonts w:asciiTheme="minorHAnsi" w:hAnsiTheme="minorHAnsi" w:cstheme="minorHAnsi"/>
          <w:sz w:val="22"/>
          <w:szCs w:val="22"/>
        </w:rPr>
        <w:t>orientation</w:t>
      </w:r>
      <w:proofErr w:type="gramEnd"/>
      <w:r w:rsidR="004801AE" w:rsidRPr="008C7188">
        <w:rPr>
          <w:rFonts w:asciiTheme="minorHAnsi" w:hAnsiTheme="minorHAnsi" w:cstheme="minorHAnsi"/>
          <w:sz w:val="22"/>
          <w:szCs w:val="22"/>
        </w:rPr>
        <w:t xml:space="preserve"> or ethnicity when dealing with requests for information; and </w:t>
      </w:r>
    </w:p>
    <w:p w:rsidR="004801AE" w:rsidRPr="008C7188"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10</w:t>
      </w:r>
      <w:r w:rsidR="004801AE" w:rsidRPr="008C7188">
        <w:rPr>
          <w:rFonts w:asciiTheme="minorHAnsi" w:hAnsiTheme="minorHAnsi" w:cstheme="minorHAnsi"/>
          <w:sz w:val="22"/>
          <w:szCs w:val="22"/>
        </w:rPr>
        <w:t xml:space="preserve"> Have in place clear procedures for responding to requests for information.  </w:t>
      </w:r>
    </w:p>
    <w:p w:rsidR="00E2798A" w:rsidRDefault="00E2798A" w:rsidP="008C7188">
      <w:pPr>
        <w:pStyle w:val="NoSpacing"/>
        <w:rPr>
          <w:rFonts w:asciiTheme="minorHAnsi" w:hAnsiTheme="minorHAnsi" w:cstheme="minorHAnsi"/>
          <w:sz w:val="22"/>
          <w:szCs w:val="22"/>
        </w:rPr>
      </w:pPr>
    </w:p>
    <w:p w:rsidR="00500994"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In addition to the above, </w:t>
      </w:r>
      <w:r w:rsidR="00500994">
        <w:rPr>
          <w:rFonts w:asciiTheme="minorHAnsi" w:hAnsiTheme="minorHAnsi" w:cstheme="minorHAnsi"/>
          <w:sz w:val="22"/>
          <w:szCs w:val="22"/>
        </w:rPr>
        <w:t>Epping Archers</w:t>
      </w:r>
      <w:r w:rsidRPr="008C7188">
        <w:rPr>
          <w:rFonts w:asciiTheme="minorHAnsi" w:hAnsiTheme="minorHAnsi" w:cstheme="minorHAnsi"/>
          <w:sz w:val="22"/>
          <w:szCs w:val="22"/>
        </w:rPr>
        <w:t xml:space="preserve"> will ensure that:  </w:t>
      </w:r>
    </w:p>
    <w:p w:rsidR="00500994" w:rsidRDefault="00500994" w:rsidP="008C7188">
      <w:pPr>
        <w:pStyle w:val="NoSpacing"/>
        <w:rPr>
          <w:rFonts w:asciiTheme="minorHAnsi" w:hAnsiTheme="minorHAnsi" w:cstheme="minorHAnsi"/>
          <w:sz w:val="22"/>
          <w:szCs w:val="22"/>
        </w:rPr>
      </w:pPr>
      <w:r>
        <w:rPr>
          <w:rFonts w:asciiTheme="minorHAnsi" w:hAnsiTheme="minorHAnsi" w:cstheme="minorHAnsi"/>
          <w:sz w:val="22"/>
          <w:szCs w:val="22"/>
        </w:rPr>
        <w:t>1</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There is a </w:t>
      </w:r>
      <w:r>
        <w:rPr>
          <w:rFonts w:asciiTheme="minorHAnsi" w:hAnsiTheme="minorHAnsi" w:cstheme="minorHAnsi"/>
          <w:sz w:val="22"/>
          <w:szCs w:val="22"/>
        </w:rPr>
        <w:t xml:space="preserve">committee </w:t>
      </w:r>
      <w:r w:rsidR="004801AE" w:rsidRPr="008C7188">
        <w:rPr>
          <w:rFonts w:asciiTheme="minorHAnsi" w:hAnsiTheme="minorHAnsi" w:cstheme="minorHAnsi"/>
          <w:sz w:val="22"/>
          <w:szCs w:val="22"/>
        </w:rPr>
        <w:t xml:space="preserve">member with specific responsibility for Data Protection;  </w:t>
      </w:r>
    </w:p>
    <w:p w:rsidR="006D7741" w:rsidRDefault="00500994" w:rsidP="008C7188">
      <w:pPr>
        <w:pStyle w:val="NoSpacing"/>
        <w:rPr>
          <w:rFonts w:asciiTheme="minorHAnsi" w:hAnsiTheme="minorHAnsi" w:cstheme="minorHAnsi"/>
          <w:sz w:val="22"/>
          <w:szCs w:val="22"/>
        </w:rPr>
      </w:pPr>
      <w:r>
        <w:rPr>
          <w:rFonts w:asciiTheme="minorHAnsi" w:hAnsiTheme="minorHAnsi" w:cstheme="minorHAnsi"/>
          <w:sz w:val="22"/>
          <w:szCs w:val="22"/>
        </w:rPr>
        <w:t>2</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All </w:t>
      </w:r>
      <w:r>
        <w:rPr>
          <w:rFonts w:asciiTheme="minorHAnsi" w:hAnsiTheme="minorHAnsi" w:cstheme="minorHAnsi"/>
          <w:sz w:val="22"/>
          <w:szCs w:val="22"/>
        </w:rPr>
        <w:t xml:space="preserve">members </w:t>
      </w:r>
      <w:r w:rsidR="004801AE" w:rsidRPr="008C7188">
        <w:rPr>
          <w:rFonts w:asciiTheme="minorHAnsi" w:hAnsiTheme="minorHAnsi" w:cstheme="minorHAnsi"/>
          <w:sz w:val="22"/>
          <w:szCs w:val="22"/>
        </w:rPr>
        <w:t xml:space="preserve">responsible for managing and handling personal information understand that they are </w:t>
      </w:r>
      <w:r w:rsidR="006D7741">
        <w:rPr>
          <w:rFonts w:asciiTheme="minorHAnsi" w:hAnsiTheme="minorHAnsi" w:cstheme="minorHAnsi"/>
          <w:sz w:val="22"/>
          <w:szCs w:val="22"/>
        </w:rPr>
        <w:t xml:space="preserve">  </w:t>
      </w:r>
    </w:p>
    <w:p w:rsidR="00500994"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801AE" w:rsidRPr="008C7188">
        <w:rPr>
          <w:rFonts w:asciiTheme="minorHAnsi" w:hAnsiTheme="minorHAnsi" w:cstheme="minorHAnsi"/>
          <w:sz w:val="22"/>
          <w:szCs w:val="22"/>
        </w:rPr>
        <w:t>responsible</w:t>
      </w:r>
      <w:proofErr w:type="gramEnd"/>
      <w:r w:rsidR="004801AE" w:rsidRPr="008C7188">
        <w:rPr>
          <w:rFonts w:asciiTheme="minorHAnsi" w:hAnsiTheme="minorHAnsi" w:cstheme="minorHAnsi"/>
          <w:sz w:val="22"/>
          <w:szCs w:val="22"/>
        </w:rPr>
        <w:t xml:space="preserve"> to follow good data protection practice;  </w:t>
      </w:r>
    </w:p>
    <w:p w:rsidR="006D7741" w:rsidRDefault="00500994" w:rsidP="008C7188">
      <w:pPr>
        <w:pStyle w:val="NoSpacing"/>
        <w:rPr>
          <w:rFonts w:asciiTheme="minorHAnsi" w:hAnsiTheme="minorHAnsi" w:cstheme="minorHAnsi"/>
          <w:sz w:val="22"/>
          <w:szCs w:val="22"/>
        </w:rPr>
      </w:pPr>
      <w:r>
        <w:rPr>
          <w:rFonts w:asciiTheme="minorHAnsi" w:hAnsiTheme="minorHAnsi" w:cstheme="minorHAnsi"/>
          <w:sz w:val="22"/>
          <w:szCs w:val="22"/>
        </w:rPr>
        <w:t>3</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Procedures are in place so that anybody wanting to make enquiries about handling personal </w:t>
      </w:r>
    </w:p>
    <w:p w:rsidR="00500994" w:rsidRDefault="006D7741"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801AE" w:rsidRPr="008C7188">
        <w:rPr>
          <w:rFonts w:asciiTheme="minorHAnsi" w:hAnsiTheme="minorHAnsi" w:cstheme="minorHAnsi"/>
          <w:sz w:val="22"/>
          <w:szCs w:val="22"/>
        </w:rPr>
        <w:t>information</w:t>
      </w:r>
      <w:proofErr w:type="gramEnd"/>
      <w:r w:rsidR="004801AE" w:rsidRPr="008C7188">
        <w:rPr>
          <w:rFonts w:asciiTheme="minorHAnsi" w:hAnsiTheme="minorHAnsi" w:cstheme="minorHAnsi"/>
          <w:sz w:val="22"/>
          <w:szCs w:val="22"/>
        </w:rPr>
        <w:t xml:space="preserve"> knows what to do;  </w:t>
      </w:r>
    </w:p>
    <w:p w:rsidR="00500994" w:rsidRDefault="00500994" w:rsidP="008C7188">
      <w:pPr>
        <w:pStyle w:val="NoSpacing"/>
        <w:rPr>
          <w:rFonts w:asciiTheme="minorHAnsi" w:hAnsiTheme="minorHAnsi" w:cstheme="minorHAnsi"/>
          <w:sz w:val="22"/>
          <w:szCs w:val="22"/>
        </w:rPr>
      </w:pPr>
      <w:r>
        <w:rPr>
          <w:rFonts w:asciiTheme="minorHAnsi" w:hAnsiTheme="minorHAnsi" w:cstheme="minorHAnsi"/>
          <w:sz w:val="22"/>
          <w:szCs w:val="22"/>
        </w:rPr>
        <w:t>4</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sidR="004801AE" w:rsidRPr="008C7188">
        <w:rPr>
          <w:rFonts w:asciiTheme="minorHAnsi" w:hAnsiTheme="minorHAnsi" w:cstheme="minorHAnsi"/>
          <w:sz w:val="22"/>
          <w:szCs w:val="22"/>
        </w:rPr>
        <w:t xml:space="preserve">Methods of dealing with personal information are clearly described;  </w:t>
      </w:r>
    </w:p>
    <w:p w:rsidR="00500994" w:rsidRDefault="00500994" w:rsidP="008C7188">
      <w:pPr>
        <w:pStyle w:val="NoSpacing"/>
        <w:rPr>
          <w:rFonts w:asciiTheme="minorHAnsi" w:hAnsiTheme="minorHAnsi" w:cstheme="minorHAnsi"/>
          <w:sz w:val="22"/>
          <w:szCs w:val="22"/>
        </w:rPr>
      </w:pPr>
      <w:r>
        <w:rPr>
          <w:rFonts w:asciiTheme="minorHAnsi" w:hAnsiTheme="minorHAnsi" w:cstheme="minorHAnsi"/>
          <w:sz w:val="22"/>
          <w:szCs w:val="22"/>
        </w:rPr>
        <w:t>5</w:t>
      </w:r>
      <w:r w:rsidR="004801AE" w:rsidRPr="008C7188">
        <w:rPr>
          <w:rFonts w:asciiTheme="minorHAnsi" w:hAnsiTheme="minorHAnsi" w:cstheme="minorHAnsi"/>
          <w:sz w:val="22"/>
          <w:szCs w:val="22"/>
        </w:rPr>
        <w:t xml:space="preserve"> </w:t>
      </w:r>
      <w:r w:rsidR="006D7741">
        <w:rPr>
          <w:rFonts w:asciiTheme="minorHAnsi" w:hAnsiTheme="minorHAnsi" w:cstheme="minorHAnsi"/>
          <w:sz w:val="22"/>
          <w:szCs w:val="22"/>
        </w:rPr>
        <w:t xml:space="preserve">  </w:t>
      </w:r>
      <w:r>
        <w:rPr>
          <w:rFonts w:asciiTheme="minorHAnsi" w:hAnsiTheme="minorHAnsi" w:cstheme="minorHAnsi"/>
          <w:sz w:val="22"/>
          <w:szCs w:val="22"/>
        </w:rPr>
        <w:t>T</w:t>
      </w:r>
      <w:r w:rsidR="004801AE" w:rsidRPr="008C7188">
        <w:rPr>
          <w:rFonts w:asciiTheme="minorHAnsi" w:hAnsiTheme="minorHAnsi" w:cstheme="minorHAnsi"/>
          <w:sz w:val="22"/>
          <w:szCs w:val="22"/>
        </w:rPr>
        <w:t>he way personal information is held, managed and used</w:t>
      </w:r>
      <w:r>
        <w:rPr>
          <w:rFonts w:asciiTheme="minorHAnsi" w:hAnsiTheme="minorHAnsi" w:cstheme="minorHAnsi"/>
          <w:sz w:val="22"/>
          <w:szCs w:val="22"/>
        </w:rPr>
        <w:t xml:space="preserve"> is periodically </w:t>
      </w:r>
      <w:r w:rsidR="00534DAB">
        <w:rPr>
          <w:rFonts w:asciiTheme="minorHAnsi" w:hAnsiTheme="minorHAnsi" w:cstheme="minorHAnsi"/>
          <w:sz w:val="22"/>
          <w:szCs w:val="22"/>
        </w:rPr>
        <w:t>reviewed</w:t>
      </w:r>
      <w:r w:rsidR="004801AE" w:rsidRPr="008C7188">
        <w:rPr>
          <w:rFonts w:asciiTheme="minorHAnsi" w:hAnsiTheme="minorHAnsi" w:cstheme="minorHAnsi"/>
          <w:sz w:val="22"/>
          <w:szCs w:val="22"/>
        </w:rPr>
        <w:t xml:space="preserve">;  </w:t>
      </w:r>
    </w:p>
    <w:p w:rsidR="00500994" w:rsidRDefault="00500994" w:rsidP="008C7188">
      <w:pPr>
        <w:pStyle w:val="NoSpacing"/>
        <w:rPr>
          <w:rFonts w:asciiTheme="minorHAnsi" w:hAnsiTheme="minorHAnsi" w:cstheme="minorHAnsi"/>
          <w:sz w:val="22"/>
          <w:szCs w:val="22"/>
        </w:rPr>
      </w:pP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Completion of a Subject Access Request is required to obtain the information</w:t>
      </w:r>
      <w:r w:rsidR="00540317">
        <w:rPr>
          <w:rFonts w:asciiTheme="minorHAnsi" w:hAnsiTheme="minorHAnsi" w:cstheme="minorHAnsi"/>
          <w:sz w:val="22"/>
          <w:szCs w:val="22"/>
        </w:rPr>
        <w:t xml:space="preserve"> and should be submitted to the club secretary in writing. </w:t>
      </w:r>
      <w:r w:rsidRPr="008C7188">
        <w:rPr>
          <w:rFonts w:asciiTheme="minorHAnsi" w:hAnsiTheme="minorHAnsi" w:cstheme="minorHAnsi"/>
          <w:sz w:val="22"/>
          <w:szCs w:val="22"/>
        </w:rPr>
        <w:t xml:space="preserve"> </w:t>
      </w: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 </w:t>
      </w:r>
    </w:p>
    <w:p w:rsidR="004801AE" w:rsidRPr="008C7188" w:rsidRDefault="00534DAB" w:rsidP="008C7188">
      <w:pPr>
        <w:pStyle w:val="NoSpacing"/>
        <w:rPr>
          <w:rFonts w:asciiTheme="minorHAnsi" w:hAnsiTheme="minorHAnsi" w:cstheme="minorHAnsi"/>
          <w:sz w:val="22"/>
          <w:szCs w:val="22"/>
        </w:rPr>
      </w:pPr>
      <w:r>
        <w:rPr>
          <w:rFonts w:asciiTheme="minorHAnsi" w:hAnsiTheme="minorHAnsi" w:cstheme="minorHAnsi"/>
          <w:sz w:val="22"/>
          <w:szCs w:val="22"/>
        </w:rPr>
        <w:t xml:space="preserve">Epping Archers </w:t>
      </w:r>
      <w:r w:rsidR="004801AE" w:rsidRPr="008C7188">
        <w:rPr>
          <w:rFonts w:asciiTheme="minorHAnsi" w:hAnsiTheme="minorHAnsi" w:cstheme="minorHAnsi"/>
          <w:sz w:val="22"/>
          <w:szCs w:val="22"/>
        </w:rPr>
        <w:t xml:space="preserve">will attempt to reply to subject access requests as quickly as possible and in all cases within the </w:t>
      </w:r>
      <w:r w:rsidR="005C6B01">
        <w:rPr>
          <w:rFonts w:asciiTheme="minorHAnsi" w:hAnsiTheme="minorHAnsi" w:cstheme="minorHAnsi"/>
          <w:sz w:val="22"/>
          <w:szCs w:val="22"/>
        </w:rPr>
        <w:t>1 calendar month</w:t>
      </w:r>
      <w:r w:rsidR="004801AE" w:rsidRPr="008C7188">
        <w:rPr>
          <w:rFonts w:asciiTheme="minorHAnsi" w:hAnsiTheme="minorHAnsi" w:cstheme="minorHAnsi"/>
          <w:sz w:val="22"/>
          <w:szCs w:val="22"/>
        </w:rPr>
        <w:t xml:space="preserve"> set out in the </w:t>
      </w:r>
      <w:r>
        <w:rPr>
          <w:rFonts w:asciiTheme="minorHAnsi" w:hAnsiTheme="minorHAnsi" w:cstheme="minorHAnsi"/>
          <w:sz w:val="22"/>
          <w:szCs w:val="22"/>
        </w:rPr>
        <w:t>GDPR</w:t>
      </w:r>
    </w:p>
    <w:p w:rsidR="00534DAB"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 </w:t>
      </w: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All complaints should be written, dated and should include details of the complainant as well as a detailed account of the nature of the problem. </w:t>
      </w:r>
      <w:r w:rsidR="00534DAB">
        <w:rPr>
          <w:rFonts w:asciiTheme="minorHAnsi" w:hAnsiTheme="minorHAnsi" w:cstheme="minorHAnsi"/>
          <w:sz w:val="22"/>
          <w:szCs w:val="22"/>
        </w:rPr>
        <w:t>Epping Archers</w:t>
      </w:r>
      <w:r w:rsidRPr="008C7188">
        <w:rPr>
          <w:rFonts w:asciiTheme="minorHAnsi" w:hAnsiTheme="minorHAnsi" w:cstheme="minorHAnsi"/>
          <w:sz w:val="22"/>
          <w:szCs w:val="22"/>
        </w:rPr>
        <w:t xml:space="preserve"> will attempt to complete internal investigations within 10 working days and in any case the person will receive an acknowledgement of the complaint as soon as possible. </w:t>
      </w:r>
    </w:p>
    <w:p w:rsidR="004801AE" w:rsidRPr="008C7188"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 xml:space="preserve"> </w:t>
      </w:r>
    </w:p>
    <w:p w:rsidR="00534DAB" w:rsidRDefault="004801AE" w:rsidP="008C7188">
      <w:pPr>
        <w:pStyle w:val="NoSpacing"/>
        <w:rPr>
          <w:rFonts w:asciiTheme="minorHAnsi" w:hAnsiTheme="minorHAnsi" w:cstheme="minorHAnsi"/>
          <w:sz w:val="22"/>
          <w:szCs w:val="22"/>
        </w:rPr>
      </w:pPr>
      <w:r w:rsidRPr="008C7188">
        <w:rPr>
          <w:rFonts w:asciiTheme="minorHAnsi" w:hAnsiTheme="minorHAnsi" w:cstheme="minorHAnsi"/>
          <w:sz w:val="22"/>
          <w:szCs w:val="22"/>
        </w:rPr>
        <w:t>Complaints should be sent to</w:t>
      </w:r>
      <w:r w:rsidR="00534DAB">
        <w:rPr>
          <w:rFonts w:asciiTheme="minorHAnsi" w:hAnsiTheme="minorHAnsi" w:cstheme="minorHAnsi"/>
          <w:sz w:val="22"/>
          <w:szCs w:val="22"/>
        </w:rPr>
        <w:t xml:space="preserve"> the club secretary.</w:t>
      </w:r>
    </w:p>
    <w:p w:rsidR="00534DAB" w:rsidRDefault="00534DAB" w:rsidP="008C7188">
      <w:pPr>
        <w:pStyle w:val="NoSpacing"/>
        <w:rPr>
          <w:rFonts w:asciiTheme="minorHAnsi" w:hAnsiTheme="minorHAnsi" w:cstheme="minorHAnsi"/>
          <w:sz w:val="22"/>
          <w:szCs w:val="22"/>
        </w:rPr>
      </w:pPr>
    </w:p>
    <w:p w:rsidR="00534DAB" w:rsidRDefault="00534DAB" w:rsidP="008C7188">
      <w:pPr>
        <w:pStyle w:val="NoSpacing"/>
        <w:rPr>
          <w:rFonts w:asciiTheme="minorHAnsi" w:hAnsiTheme="minorHAnsi" w:cstheme="minorHAnsi"/>
          <w:sz w:val="22"/>
          <w:szCs w:val="22"/>
        </w:rPr>
      </w:pPr>
    </w:p>
    <w:p w:rsidR="00255691" w:rsidRPr="00D76964" w:rsidRDefault="00D76964" w:rsidP="008C7188">
      <w:pPr>
        <w:pStyle w:val="NoSpacing"/>
        <w:rPr>
          <w:rFonts w:asciiTheme="minorHAnsi" w:hAnsiTheme="minorHAnsi" w:cstheme="minorHAnsi"/>
          <w:i/>
          <w:sz w:val="22"/>
          <w:szCs w:val="22"/>
        </w:rPr>
      </w:pPr>
      <w:r w:rsidRPr="00D76964">
        <w:rPr>
          <w:rFonts w:asciiTheme="minorHAnsi" w:hAnsiTheme="minorHAnsi" w:cstheme="minorHAnsi"/>
          <w:i/>
          <w:sz w:val="22"/>
          <w:szCs w:val="22"/>
        </w:rPr>
        <w:t>Thi</w:t>
      </w:r>
      <w:r>
        <w:rPr>
          <w:rFonts w:asciiTheme="minorHAnsi" w:hAnsiTheme="minorHAnsi" w:cstheme="minorHAnsi"/>
          <w:i/>
          <w:sz w:val="22"/>
          <w:szCs w:val="22"/>
        </w:rPr>
        <w:t>s</w:t>
      </w:r>
      <w:r w:rsidRPr="00D76964">
        <w:rPr>
          <w:rFonts w:asciiTheme="minorHAnsi" w:hAnsiTheme="minorHAnsi" w:cstheme="minorHAnsi"/>
          <w:i/>
          <w:sz w:val="22"/>
          <w:szCs w:val="22"/>
        </w:rPr>
        <w:t xml:space="preserve"> policy was last updated 28/02/18</w:t>
      </w:r>
    </w:p>
    <w:sectPr w:rsidR="00255691" w:rsidRPr="00D769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FC" w:rsidRDefault="000A7EFC" w:rsidP="002054A8">
      <w:r>
        <w:separator/>
      </w:r>
    </w:p>
  </w:endnote>
  <w:endnote w:type="continuationSeparator" w:id="0">
    <w:p w:rsidR="000A7EFC" w:rsidRDefault="000A7EFC" w:rsidP="0020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A8" w:rsidRDefault="00205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A8" w:rsidRDefault="002054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Data Protection Policy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F4BA6" w:rsidRPr="007F4BA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2054A8" w:rsidRDefault="002054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A8" w:rsidRDefault="00205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FC" w:rsidRDefault="000A7EFC" w:rsidP="002054A8">
      <w:r>
        <w:separator/>
      </w:r>
    </w:p>
  </w:footnote>
  <w:footnote w:type="continuationSeparator" w:id="0">
    <w:p w:rsidR="000A7EFC" w:rsidRDefault="000A7EFC" w:rsidP="0020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A8" w:rsidRDefault="00205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A8" w:rsidRDefault="00205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A8" w:rsidRDefault="00205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AE"/>
    <w:rsid w:val="00030448"/>
    <w:rsid w:val="00045FB0"/>
    <w:rsid w:val="0006361B"/>
    <w:rsid w:val="000A7EFC"/>
    <w:rsid w:val="002054A8"/>
    <w:rsid w:val="00255691"/>
    <w:rsid w:val="0036466B"/>
    <w:rsid w:val="0036619B"/>
    <w:rsid w:val="004801AE"/>
    <w:rsid w:val="00500994"/>
    <w:rsid w:val="005147AA"/>
    <w:rsid w:val="00527EEA"/>
    <w:rsid w:val="00534DAB"/>
    <w:rsid w:val="00540317"/>
    <w:rsid w:val="005C6B01"/>
    <w:rsid w:val="006D7741"/>
    <w:rsid w:val="007F4BA6"/>
    <w:rsid w:val="008C7188"/>
    <w:rsid w:val="009F415A"/>
    <w:rsid w:val="00A67D08"/>
    <w:rsid w:val="00A75358"/>
    <w:rsid w:val="00AF1BEB"/>
    <w:rsid w:val="00B46A79"/>
    <w:rsid w:val="00D76964"/>
    <w:rsid w:val="00DA36FA"/>
    <w:rsid w:val="00E2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8A"/>
    <w:rPr>
      <w:sz w:val="20"/>
      <w:szCs w:val="20"/>
      <w:lang w:eastAsia="en-GB"/>
    </w:rPr>
  </w:style>
  <w:style w:type="paragraph" w:styleId="Heading1">
    <w:name w:val="heading 1"/>
    <w:basedOn w:val="Normal"/>
    <w:link w:val="Heading1Char"/>
    <w:uiPriority w:val="1"/>
    <w:qFormat/>
    <w:rsid w:val="00A75358"/>
    <w:pPr>
      <w:widowControl w:val="0"/>
      <w:autoSpaceDE w:val="0"/>
      <w:autoSpaceDN w:val="0"/>
      <w:ind w:left="103"/>
      <w:outlineLvl w:val="0"/>
    </w:pPr>
    <w:rPr>
      <w:rFonts w:ascii="Arial" w:eastAsia="Arial" w:hAnsi="Arial" w:cs="Arial"/>
      <w:sz w:val="42"/>
      <w:szCs w:val="4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15A"/>
    <w:rPr>
      <w:sz w:val="20"/>
      <w:szCs w:val="20"/>
      <w:lang w:eastAsia="en-GB"/>
    </w:rPr>
  </w:style>
  <w:style w:type="paragraph" w:styleId="BalloonText">
    <w:name w:val="Balloon Text"/>
    <w:basedOn w:val="Normal"/>
    <w:link w:val="BalloonTextChar"/>
    <w:uiPriority w:val="99"/>
    <w:semiHidden/>
    <w:unhideWhenUsed/>
    <w:rsid w:val="00AF1BEB"/>
    <w:rPr>
      <w:rFonts w:ascii="Tahoma" w:hAnsi="Tahoma" w:cs="Tahoma"/>
      <w:sz w:val="16"/>
      <w:szCs w:val="16"/>
    </w:rPr>
  </w:style>
  <w:style w:type="character" w:customStyle="1" w:styleId="BalloonTextChar">
    <w:name w:val="Balloon Text Char"/>
    <w:basedOn w:val="DefaultParagraphFont"/>
    <w:link w:val="BalloonText"/>
    <w:uiPriority w:val="99"/>
    <w:semiHidden/>
    <w:rsid w:val="00AF1BEB"/>
    <w:rPr>
      <w:rFonts w:ascii="Tahoma" w:hAnsi="Tahoma" w:cs="Tahoma"/>
      <w:sz w:val="16"/>
      <w:szCs w:val="16"/>
      <w:lang w:eastAsia="en-GB"/>
    </w:rPr>
  </w:style>
  <w:style w:type="character" w:customStyle="1" w:styleId="Heading1Char">
    <w:name w:val="Heading 1 Char"/>
    <w:basedOn w:val="DefaultParagraphFont"/>
    <w:link w:val="Heading1"/>
    <w:uiPriority w:val="1"/>
    <w:rsid w:val="00A75358"/>
    <w:rPr>
      <w:rFonts w:ascii="Arial" w:eastAsia="Arial" w:hAnsi="Arial" w:cs="Arial"/>
      <w:sz w:val="42"/>
      <w:szCs w:val="42"/>
      <w:lang w:val="en-US"/>
    </w:rPr>
  </w:style>
  <w:style w:type="paragraph" w:styleId="BodyText">
    <w:name w:val="Body Text"/>
    <w:basedOn w:val="Normal"/>
    <w:link w:val="BodyTextChar"/>
    <w:uiPriority w:val="1"/>
    <w:semiHidden/>
    <w:unhideWhenUsed/>
    <w:qFormat/>
    <w:rsid w:val="00A75358"/>
    <w:pPr>
      <w:widowControl w:val="0"/>
      <w:autoSpaceDE w:val="0"/>
      <w:autoSpaceDN w:val="0"/>
      <w:ind w:left="103"/>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A75358"/>
    <w:rPr>
      <w:rFonts w:ascii="Arial" w:eastAsia="Arial" w:hAnsi="Arial" w:cs="Arial"/>
      <w:sz w:val="21"/>
      <w:szCs w:val="21"/>
      <w:lang w:val="en-US"/>
    </w:rPr>
  </w:style>
  <w:style w:type="paragraph" w:styleId="Header">
    <w:name w:val="header"/>
    <w:basedOn w:val="Normal"/>
    <w:link w:val="HeaderChar"/>
    <w:uiPriority w:val="99"/>
    <w:unhideWhenUsed/>
    <w:rsid w:val="002054A8"/>
    <w:pPr>
      <w:tabs>
        <w:tab w:val="center" w:pos="4513"/>
        <w:tab w:val="right" w:pos="9026"/>
      </w:tabs>
    </w:pPr>
  </w:style>
  <w:style w:type="character" w:customStyle="1" w:styleId="HeaderChar">
    <w:name w:val="Header Char"/>
    <w:basedOn w:val="DefaultParagraphFont"/>
    <w:link w:val="Header"/>
    <w:uiPriority w:val="99"/>
    <w:rsid w:val="002054A8"/>
    <w:rPr>
      <w:sz w:val="20"/>
      <w:szCs w:val="20"/>
      <w:lang w:eastAsia="en-GB"/>
    </w:rPr>
  </w:style>
  <w:style w:type="paragraph" w:styleId="Footer">
    <w:name w:val="footer"/>
    <w:basedOn w:val="Normal"/>
    <w:link w:val="FooterChar"/>
    <w:uiPriority w:val="99"/>
    <w:unhideWhenUsed/>
    <w:rsid w:val="002054A8"/>
    <w:pPr>
      <w:tabs>
        <w:tab w:val="center" w:pos="4513"/>
        <w:tab w:val="right" w:pos="9026"/>
      </w:tabs>
    </w:pPr>
  </w:style>
  <w:style w:type="character" w:customStyle="1" w:styleId="FooterChar">
    <w:name w:val="Footer Char"/>
    <w:basedOn w:val="DefaultParagraphFont"/>
    <w:link w:val="Footer"/>
    <w:uiPriority w:val="99"/>
    <w:rsid w:val="002054A8"/>
    <w:rPr>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8A"/>
    <w:rPr>
      <w:sz w:val="20"/>
      <w:szCs w:val="20"/>
      <w:lang w:eastAsia="en-GB"/>
    </w:rPr>
  </w:style>
  <w:style w:type="paragraph" w:styleId="Heading1">
    <w:name w:val="heading 1"/>
    <w:basedOn w:val="Normal"/>
    <w:link w:val="Heading1Char"/>
    <w:uiPriority w:val="1"/>
    <w:qFormat/>
    <w:rsid w:val="00A75358"/>
    <w:pPr>
      <w:widowControl w:val="0"/>
      <w:autoSpaceDE w:val="0"/>
      <w:autoSpaceDN w:val="0"/>
      <w:ind w:left="103"/>
      <w:outlineLvl w:val="0"/>
    </w:pPr>
    <w:rPr>
      <w:rFonts w:ascii="Arial" w:eastAsia="Arial" w:hAnsi="Arial" w:cs="Arial"/>
      <w:sz w:val="42"/>
      <w:szCs w:val="4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15A"/>
    <w:rPr>
      <w:sz w:val="20"/>
      <w:szCs w:val="20"/>
      <w:lang w:eastAsia="en-GB"/>
    </w:rPr>
  </w:style>
  <w:style w:type="paragraph" w:styleId="BalloonText">
    <w:name w:val="Balloon Text"/>
    <w:basedOn w:val="Normal"/>
    <w:link w:val="BalloonTextChar"/>
    <w:uiPriority w:val="99"/>
    <w:semiHidden/>
    <w:unhideWhenUsed/>
    <w:rsid w:val="00AF1BEB"/>
    <w:rPr>
      <w:rFonts w:ascii="Tahoma" w:hAnsi="Tahoma" w:cs="Tahoma"/>
      <w:sz w:val="16"/>
      <w:szCs w:val="16"/>
    </w:rPr>
  </w:style>
  <w:style w:type="character" w:customStyle="1" w:styleId="BalloonTextChar">
    <w:name w:val="Balloon Text Char"/>
    <w:basedOn w:val="DefaultParagraphFont"/>
    <w:link w:val="BalloonText"/>
    <w:uiPriority w:val="99"/>
    <w:semiHidden/>
    <w:rsid w:val="00AF1BEB"/>
    <w:rPr>
      <w:rFonts w:ascii="Tahoma" w:hAnsi="Tahoma" w:cs="Tahoma"/>
      <w:sz w:val="16"/>
      <w:szCs w:val="16"/>
      <w:lang w:eastAsia="en-GB"/>
    </w:rPr>
  </w:style>
  <w:style w:type="character" w:customStyle="1" w:styleId="Heading1Char">
    <w:name w:val="Heading 1 Char"/>
    <w:basedOn w:val="DefaultParagraphFont"/>
    <w:link w:val="Heading1"/>
    <w:uiPriority w:val="1"/>
    <w:rsid w:val="00A75358"/>
    <w:rPr>
      <w:rFonts w:ascii="Arial" w:eastAsia="Arial" w:hAnsi="Arial" w:cs="Arial"/>
      <w:sz w:val="42"/>
      <w:szCs w:val="42"/>
      <w:lang w:val="en-US"/>
    </w:rPr>
  </w:style>
  <w:style w:type="paragraph" w:styleId="BodyText">
    <w:name w:val="Body Text"/>
    <w:basedOn w:val="Normal"/>
    <w:link w:val="BodyTextChar"/>
    <w:uiPriority w:val="1"/>
    <w:semiHidden/>
    <w:unhideWhenUsed/>
    <w:qFormat/>
    <w:rsid w:val="00A75358"/>
    <w:pPr>
      <w:widowControl w:val="0"/>
      <w:autoSpaceDE w:val="0"/>
      <w:autoSpaceDN w:val="0"/>
      <w:ind w:left="103"/>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semiHidden/>
    <w:rsid w:val="00A75358"/>
    <w:rPr>
      <w:rFonts w:ascii="Arial" w:eastAsia="Arial" w:hAnsi="Arial" w:cs="Arial"/>
      <w:sz w:val="21"/>
      <w:szCs w:val="21"/>
      <w:lang w:val="en-US"/>
    </w:rPr>
  </w:style>
  <w:style w:type="paragraph" w:styleId="Header">
    <w:name w:val="header"/>
    <w:basedOn w:val="Normal"/>
    <w:link w:val="HeaderChar"/>
    <w:uiPriority w:val="99"/>
    <w:unhideWhenUsed/>
    <w:rsid w:val="002054A8"/>
    <w:pPr>
      <w:tabs>
        <w:tab w:val="center" w:pos="4513"/>
        <w:tab w:val="right" w:pos="9026"/>
      </w:tabs>
    </w:pPr>
  </w:style>
  <w:style w:type="character" w:customStyle="1" w:styleId="HeaderChar">
    <w:name w:val="Header Char"/>
    <w:basedOn w:val="DefaultParagraphFont"/>
    <w:link w:val="Header"/>
    <w:uiPriority w:val="99"/>
    <w:rsid w:val="002054A8"/>
    <w:rPr>
      <w:sz w:val="20"/>
      <w:szCs w:val="20"/>
      <w:lang w:eastAsia="en-GB"/>
    </w:rPr>
  </w:style>
  <w:style w:type="paragraph" w:styleId="Footer">
    <w:name w:val="footer"/>
    <w:basedOn w:val="Normal"/>
    <w:link w:val="FooterChar"/>
    <w:uiPriority w:val="99"/>
    <w:unhideWhenUsed/>
    <w:rsid w:val="002054A8"/>
    <w:pPr>
      <w:tabs>
        <w:tab w:val="center" w:pos="4513"/>
        <w:tab w:val="right" w:pos="9026"/>
      </w:tabs>
    </w:pPr>
  </w:style>
  <w:style w:type="character" w:customStyle="1" w:styleId="FooterChar">
    <w:name w:val="Footer Char"/>
    <w:basedOn w:val="DefaultParagraphFont"/>
    <w:link w:val="Footer"/>
    <w:uiPriority w:val="99"/>
    <w:rsid w:val="002054A8"/>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6804">
      <w:bodyDiv w:val="1"/>
      <w:marLeft w:val="0"/>
      <w:marRight w:val="0"/>
      <w:marTop w:val="0"/>
      <w:marBottom w:val="0"/>
      <w:divBdr>
        <w:top w:val="none" w:sz="0" w:space="0" w:color="auto"/>
        <w:left w:val="none" w:sz="0" w:space="0" w:color="auto"/>
        <w:bottom w:val="none" w:sz="0" w:space="0" w:color="auto"/>
        <w:right w:val="none" w:sz="0" w:space="0" w:color="auto"/>
      </w:divBdr>
    </w:div>
    <w:div w:id="13551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2018-02-24T13:13:00Z</dcterms:created>
  <dcterms:modified xsi:type="dcterms:W3CDTF">2018-03-19T11:31:00Z</dcterms:modified>
</cp:coreProperties>
</file>